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8749" w14:textId="77777777" w:rsidR="00EE632D" w:rsidRPr="00EE632D" w:rsidRDefault="00EE632D" w:rsidP="00EE632D">
      <w:pPr>
        <w:shd w:val="clear" w:color="auto" w:fill="FFFFFF"/>
        <w:spacing w:after="100" w:afterAutospacing="1" w:line="240" w:lineRule="auto"/>
        <w:textAlignment w:val="baseline"/>
        <w:rPr>
          <w:rFonts w:ascii="Roboto" w:eastAsia="Times New Roman" w:hAnsi="Roboto" w:cs="Arial"/>
          <w:color w:val="212529"/>
          <w:sz w:val="24"/>
          <w:szCs w:val="24"/>
        </w:rPr>
      </w:pPr>
      <w:r w:rsidRPr="00EE632D">
        <w:rPr>
          <w:rFonts w:ascii="Roboto" w:eastAsia="Times New Roman" w:hAnsi="Roboto" w:cs="Arial"/>
          <w:b/>
          <w:bCs/>
          <w:i/>
          <w:iCs/>
          <w:color w:val="212529"/>
          <w:sz w:val="24"/>
          <w:szCs w:val="24"/>
        </w:rPr>
        <w:t>Info in Chapters 7,8,14,16</w:t>
      </w:r>
    </w:p>
    <w:p w14:paraId="61ADC95E" w14:textId="77777777" w:rsidR="00EE632D" w:rsidRPr="00EE632D" w:rsidRDefault="00EE632D" w:rsidP="00EE632D">
      <w:pPr>
        <w:shd w:val="clear" w:color="auto" w:fill="FFFFFF"/>
        <w:spacing w:after="0" w:afterAutospacing="1" w:line="240" w:lineRule="auto"/>
        <w:textAlignment w:val="baseline"/>
        <w:rPr>
          <w:rFonts w:ascii="Roboto" w:eastAsia="Times New Roman" w:hAnsi="Roboto" w:cs="Arial"/>
          <w:color w:val="212529"/>
          <w:sz w:val="24"/>
          <w:szCs w:val="24"/>
        </w:rPr>
      </w:pPr>
      <w:r w:rsidRPr="00EE632D">
        <w:rPr>
          <w:rFonts w:ascii="Roboto" w:eastAsia="Times New Roman" w:hAnsi="Roboto" w:cs="Arial"/>
          <w:b/>
          <w:bCs/>
          <w:color w:val="212529"/>
          <w:sz w:val="24"/>
          <w:szCs w:val="24"/>
          <w:bdr w:val="none" w:sz="0" w:space="0" w:color="auto" w:frame="1"/>
        </w:rPr>
        <w:t>Cullen, Francis; Agnew, Robert; Wilcox, Pamela, Criminological Theory: Past to Present, Oxford University Press, Sixth Edition, ISBN: 978-0190639341</w:t>
      </w:r>
    </w:p>
    <w:p w14:paraId="631310C9" w14:textId="77777777" w:rsidR="00EE632D" w:rsidRPr="00EE632D" w:rsidRDefault="00EE632D" w:rsidP="00EE632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Arial"/>
          <w:color w:val="212529"/>
          <w:sz w:val="24"/>
          <w:szCs w:val="24"/>
        </w:rPr>
      </w:pPr>
      <w:r w:rsidRPr="00EE632D">
        <w:rPr>
          <w:rFonts w:ascii="Roboto" w:eastAsia="Times New Roman" w:hAnsi="Roboto" w:cs="Arial"/>
          <w:color w:val="212529"/>
          <w:sz w:val="24"/>
          <w:szCs w:val="24"/>
        </w:rPr>
        <w:t> You can access my textbook at </w:t>
      </w:r>
      <w:hyperlink r:id="rId4" w:anchor="/" w:history="1">
        <w:r w:rsidRPr="00EE632D">
          <w:rPr>
            <w:rFonts w:ascii="Roboto" w:eastAsia="Times New Roman" w:hAnsi="Roboto" w:cs="Arial"/>
            <w:color w:val="0000FF"/>
            <w:sz w:val="24"/>
            <w:szCs w:val="24"/>
            <w:u w:val="single"/>
            <w:bdr w:val="none" w:sz="0" w:space="0" w:color="auto" w:frame="1"/>
          </w:rPr>
          <w:t>https://bookshelf.vitalsource.com/#/</w:t>
        </w:r>
      </w:hyperlink>
    </w:p>
    <w:tbl>
      <w:tblPr>
        <w:tblW w:w="6360" w:type="dxa"/>
        <w:tblCellSpacing w:w="15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540" w:type="dxa"/>
        </w:tblCellMar>
        <w:tblLook w:val="04A0" w:firstRow="1" w:lastRow="0" w:firstColumn="1" w:lastColumn="0" w:noHBand="0" w:noVBand="1"/>
      </w:tblPr>
      <w:tblGrid>
        <w:gridCol w:w="6360"/>
      </w:tblGrid>
      <w:tr w:rsidR="00EE632D" w:rsidRPr="00EE632D" w14:paraId="14983A26" w14:textId="77777777" w:rsidTr="00EE632D">
        <w:trPr>
          <w:tblCellSpacing w:w="15" w:type="dxa"/>
        </w:trPr>
        <w:tc>
          <w:tcPr>
            <w:tcW w:w="5526" w:type="dxa"/>
            <w:hideMark/>
          </w:tcPr>
          <w:p w14:paraId="6D77CF9A" w14:textId="77777777" w:rsidR="00EE632D" w:rsidRPr="00EE632D" w:rsidRDefault="00EE632D" w:rsidP="00EE632D">
            <w:pPr>
              <w:spacing w:line="240" w:lineRule="auto"/>
              <w:textAlignment w:val="baseline"/>
              <w:rPr>
                <w:rFonts w:ascii="Segoe UI Light" w:eastAsia="Times New Roman" w:hAnsi="Segoe UI Light" w:cs="Segoe UI Light"/>
                <w:sz w:val="32"/>
                <w:szCs w:val="32"/>
              </w:rPr>
            </w:pPr>
            <w:hyperlink r:id="rId5" w:anchor="/" w:tgtFrame="_blank" w:history="1">
              <w:r w:rsidRPr="00EE632D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u w:val="single"/>
                  <w:bdr w:val="none" w:sz="0" w:space="0" w:color="auto" w:frame="1"/>
                </w:rPr>
                <w:t>VitalSource Bookshelf Online</w:t>
              </w:r>
            </w:hyperlink>
          </w:p>
          <w:p w14:paraId="286425F5" w14:textId="77777777" w:rsidR="00EE632D" w:rsidRPr="00EE632D" w:rsidRDefault="00EE632D" w:rsidP="00EE632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</w:pPr>
            <w:r w:rsidRPr="00EE632D"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>VitalSource Bookshelf is the world’s leading platform for distributing, accessing, consuming, and engaging with digital textbooks and course materials.</w:t>
            </w:r>
          </w:p>
          <w:p w14:paraId="2510E7C5" w14:textId="77777777" w:rsidR="00EE632D" w:rsidRPr="00EE632D" w:rsidRDefault="00EE632D" w:rsidP="00EE63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/>
                <w:sz w:val="21"/>
                <w:szCs w:val="21"/>
              </w:rPr>
            </w:pPr>
            <w:r w:rsidRPr="00EE632D">
              <w:rPr>
                <w:rFonts w:ascii="Segoe UI" w:eastAsia="Times New Roman" w:hAnsi="Segoe UI" w:cs="Segoe UI"/>
                <w:color w:val="A6A6A6"/>
                <w:sz w:val="21"/>
                <w:szCs w:val="21"/>
              </w:rPr>
              <w:t>bookshelf.vitalsource.com</w:t>
            </w:r>
          </w:p>
        </w:tc>
      </w:tr>
    </w:tbl>
    <w:p w14:paraId="2EFB8585" w14:textId="77777777" w:rsidR="00EE632D" w:rsidRPr="00EE632D" w:rsidRDefault="00EE632D" w:rsidP="00EE632D">
      <w:pPr>
        <w:spacing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E632D">
        <w:rPr>
          <w:rFonts w:ascii="controlIcons" w:eastAsia="Times New Roman" w:hAnsi="controlIcons" w:cs="Arial"/>
          <w:color w:val="000000"/>
          <w:sz w:val="26"/>
          <w:szCs w:val="26"/>
        </w:rPr>
        <w:t></w:t>
      </w:r>
    </w:p>
    <w:p w14:paraId="023DFE43" w14:textId="77777777" w:rsidR="00EE632D" w:rsidRPr="00EE632D" w:rsidRDefault="00EE632D" w:rsidP="00EE632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E632D">
        <w:rPr>
          <w:rFonts w:ascii="Arial" w:eastAsia="Times New Roman" w:hAnsi="Arial" w:cs="Arial"/>
          <w:color w:val="000000"/>
          <w:sz w:val="24"/>
          <w:szCs w:val="24"/>
        </w:rPr>
        <w:br/>
        <w:t>username blocc2000@yahoo.com</w:t>
      </w:r>
    </w:p>
    <w:p w14:paraId="1F4FF3A2" w14:textId="77777777" w:rsidR="00EE632D" w:rsidRPr="00EE632D" w:rsidRDefault="00EE632D" w:rsidP="00EE632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EE632D">
        <w:rPr>
          <w:rFonts w:ascii="Arial" w:eastAsia="Times New Roman" w:hAnsi="Arial" w:cs="Arial"/>
          <w:color w:val="000000"/>
          <w:sz w:val="24"/>
          <w:szCs w:val="24"/>
        </w:rPr>
        <w:t>password  Peyton</w:t>
      </w:r>
      <w:proofErr w:type="gramEnd"/>
      <w:r w:rsidRPr="00EE632D">
        <w:rPr>
          <w:rFonts w:ascii="Arial" w:eastAsia="Times New Roman" w:hAnsi="Arial" w:cs="Arial"/>
          <w:color w:val="000000"/>
          <w:sz w:val="24"/>
          <w:szCs w:val="24"/>
        </w:rPr>
        <w:t>@lamar2</w:t>
      </w:r>
    </w:p>
    <w:p w14:paraId="59425688" w14:textId="77777777" w:rsidR="0008311D" w:rsidRDefault="00EE632D"/>
    <w:sectPr w:rsidR="00083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trolIco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2D"/>
    <w:rsid w:val="005D02D5"/>
    <w:rsid w:val="00941AC6"/>
    <w:rsid w:val="00E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BD9C"/>
  <w15:chartTrackingRefBased/>
  <w15:docId w15:val="{9BEAD3D4-68DF-4486-8736-76BD2539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71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48118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1441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8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okshelf.vitalsource.com/" TargetMode="External"/><Relationship Id="rId4" Type="http://schemas.openxmlformats.org/officeDocument/2006/relationships/hyperlink" Target="https://bookshelf.vitalsour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Pete(304)</dc:creator>
  <cp:keywords/>
  <dc:description/>
  <cp:lastModifiedBy>Chelsea Pete(304)</cp:lastModifiedBy>
  <cp:revision>1</cp:revision>
  <dcterms:created xsi:type="dcterms:W3CDTF">2021-10-11T14:20:00Z</dcterms:created>
  <dcterms:modified xsi:type="dcterms:W3CDTF">2021-10-11T14:21:00Z</dcterms:modified>
</cp:coreProperties>
</file>